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第26期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年11月13日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11月13日上午，物联网学院党委召开了202</w:t>
      </w:r>
      <w:r>
        <w:rPr>
          <w:rFonts w:ascii="仿宋_GB2312" w:hAnsi="仿宋"/>
          <w:sz w:val="28"/>
          <w:szCs w:val="28"/>
        </w:rPr>
        <w:t>3</w:t>
      </w:r>
      <w:r>
        <w:rPr>
          <w:rFonts w:hint="eastAsia" w:ascii="仿宋_GB2312" w:hAnsi="仿宋"/>
          <w:sz w:val="28"/>
          <w:szCs w:val="28"/>
        </w:rPr>
        <w:t>年</w:t>
      </w:r>
      <w:r>
        <w:rPr>
          <w:rFonts w:ascii="仿宋_GB2312" w:hAnsi="仿宋"/>
          <w:sz w:val="28"/>
          <w:szCs w:val="28"/>
        </w:rPr>
        <w:t>第</w:t>
      </w:r>
      <w:r>
        <w:rPr>
          <w:rFonts w:hint="eastAsia" w:ascii="仿宋_GB2312" w:hAnsi="仿宋"/>
          <w:sz w:val="28"/>
          <w:szCs w:val="28"/>
        </w:rPr>
        <w:t>26次会议，会议由院党委书记邓艳华主持。出席会议的有：党委书记邓艳华，党委副书记、院长张登银，党委副书记、副院长徐欣娅，党委委员、副院长潘甦，副院长解相朋。党委委员、副院长陆音因病请假。胡文龙、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会议议题如下：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议题一：传达部署《关于开展落实意识形态工作责任制督查的通知》相关工作</w:t>
      </w:r>
      <w:r>
        <w:rPr>
          <w:rFonts w:hint="eastAsia" w:eastAsia="仿宋"/>
          <w:bCs/>
          <w:iCs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议题二：传达部署理论学习中心组巡学旁听事宜；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议题三：讨论教工一支部开展“党建翼联”支部共建活动事宜；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议题四：【三重一大】审定招生宣传工作绩效分配原则；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议题五：研究2023年校园治安综合治理工作台账及先进个人评选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议题六：审议成立本科教育教学审核评估工作小组事宜。</w:t>
      </w:r>
    </w:p>
    <w:p>
      <w:pPr>
        <w:adjustRightInd w:val="0"/>
        <w:snapToGrid w:val="0"/>
        <w:spacing w:line="360" w:lineRule="auto"/>
        <w:rPr>
          <w:rFonts w:ascii="仿宋_GB2312" w:hAnsi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NDkyYjJjMTk3Yzk2NjJjMjIyNTVmMjJhMjRmNWUifQ==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D6E93"/>
    <w:rsid w:val="000F619A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E6A5D"/>
    <w:rsid w:val="00206609"/>
    <w:rsid w:val="002072B8"/>
    <w:rsid w:val="0020771F"/>
    <w:rsid w:val="002114EC"/>
    <w:rsid w:val="00235DA2"/>
    <w:rsid w:val="00261C71"/>
    <w:rsid w:val="002A4836"/>
    <w:rsid w:val="002B039C"/>
    <w:rsid w:val="002B4177"/>
    <w:rsid w:val="002D6EB3"/>
    <w:rsid w:val="00300004"/>
    <w:rsid w:val="00311B1B"/>
    <w:rsid w:val="00335263"/>
    <w:rsid w:val="003400C8"/>
    <w:rsid w:val="003603EB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F1D80"/>
    <w:rsid w:val="00403F0C"/>
    <w:rsid w:val="00404D57"/>
    <w:rsid w:val="00420E06"/>
    <w:rsid w:val="004550BD"/>
    <w:rsid w:val="00455EF4"/>
    <w:rsid w:val="004578AA"/>
    <w:rsid w:val="00460C31"/>
    <w:rsid w:val="00470022"/>
    <w:rsid w:val="00480708"/>
    <w:rsid w:val="00505484"/>
    <w:rsid w:val="005113AD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26A0"/>
    <w:rsid w:val="006A761A"/>
    <w:rsid w:val="006B418A"/>
    <w:rsid w:val="006C1EBA"/>
    <w:rsid w:val="006C297A"/>
    <w:rsid w:val="006E00B0"/>
    <w:rsid w:val="006E604D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B56C1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217E0"/>
    <w:rsid w:val="00D336B7"/>
    <w:rsid w:val="00D47123"/>
    <w:rsid w:val="00D55012"/>
    <w:rsid w:val="00D74DB0"/>
    <w:rsid w:val="00D80577"/>
    <w:rsid w:val="00D917DE"/>
    <w:rsid w:val="00DA1BC6"/>
    <w:rsid w:val="00DC1B0A"/>
    <w:rsid w:val="00DE613E"/>
    <w:rsid w:val="00DE7423"/>
    <w:rsid w:val="00DE74FA"/>
    <w:rsid w:val="00DF53FC"/>
    <w:rsid w:val="00E01EB5"/>
    <w:rsid w:val="00E21D87"/>
    <w:rsid w:val="00E3789D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0FB592E"/>
    <w:rsid w:val="02037683"/>
    <w:rsid w:val="02A20405"/>
    <w:rsid w:val="1B176690"/>
    <w:rsid w:val="20AF3895"/>
    <w:rsid w:val="2AD60EC8"/>
    <w:rsid w:val="2D1D5B93"/>
    <w:rsid w:val="34F3526C"/>
    <w:rsid w:val="44737C7B"/>
    <w:rsid w:val="45F356E8"/>
    <w:rsid w:val="4F4C479A"/>
    <w:rsid w:val="56C854A7"/>
    <w:rsid w:val="6D5737C1"/>
    <w:rsid w:val="72D00A2C"/>
    <w:rsid w:val="753A0FA7"/>
    <w:rsid w:val="781F4E84"/>
    <w:rsid w:val="78610AC7"/>
    <w:rsid w:val="7A4255A0"/>
    <w:rsid w:val="7BE0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337</Characters>
  <Lines>2</Lines>
  <Paragraphs>1</Paragraphs>
  <TotalTime>8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2023-12-13T02:43:51Z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